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15F4A" w:rsidRPr="00F24DE8" w:rsidRDefault="00BA2027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8347807</wp:posOffset>
                </wp:positionH>
                <wp:positionV relativeFrom="paragraph">
                  <wp:posOffset>-595044</wp:posOffset>
                </wp:positionV>
                <wp:extent cx="1240403" cy="389614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403" cy="389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F8" w:rsidRDefault="00811BF8">
                            <w:r w:rsidRPr="00A854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B281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57.3pt;margin-top:-46.85pt;width:97.65pt;height:30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" fillcolor="white [3201]" stroked="f" strokeweight=".5pt">
                <v:textbox>
                  <w:txbxContent>
                    <w:p w:rsidR="00811BF8" w:rsidRDefault="00811BF8">
                      <w:r w:rsidRPr="00A854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B281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43CC4"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ข้อเสนอการเปลี่ยนแปลงในระยะ 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t>3</w: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ปี 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79754F" w:rsidRPr="0079754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t>2 – 2564)</w:t>
      </w:r>
      <w:r w:rsidR="0079754F" w:rsidRPr="007975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  <w:t>………………………………</w:t>
      </w:r>
    </w:p>
    <w:p w:rsidR="00B15F4A" w:rsidRDefault="00B15F4A" w:rsidP="00B15F4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12FE5" w:rsidRPr="00DF6036" w:rsidRDefault="00DF6036" w:rsidP="00C12FE5">
      <w:pPr>
        <w:rPr>
          <w:rFonts w:ascii="TH SarabunPSK" w:hAnsi="TH SarabunPSK" w:cs="TH SarabunPSK"/>
          <w:sz w:val="32"/>
          <w:szCs w:val="32"/>
          <w:cs/>
        </w:rPr>
      </w:pPr>
      <w:r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>ให้ส่วนราชการนำ</w:t>
      </w:r>
      <w:r w:rsidRPr="00F65D34">
        <w:rPr>
          <w:rFonts w:ascii="TH SarabunPSK" w:hAnsi="TH SarabunPSK" w:cs="TH SarabunPSK" w:hint="cs"/>
          <w:b/>
          <w:bCs/>
          <w:spacing w:val="-4"/>
          <w:sz w:val="32"/>
          <w:szCs w:val="32"/>
          <w:u w:val="single"/>
          <w:cs/>
        </w:rPr>
        <w:t>ประเด็นสำคัญทุกประเด็น</w:t>
      </w:r>
      <w:r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>ตามความเห็น</w:t>
      </w:r>
      <w:r w:rsidR="00C12FE5"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>คณะทำงานฯ</w:t>
      </w:r>
      <w:r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ตามสิ่งที่ส่งมาด้วย </w:t>
      </w:r>
      <w:r w:rsidRPr="00F65D34">
        <w:rPr>
          <w:rFonts w:ascii="TH SarabunPSK" w:hAnsi="TH SarabunPSK" w:cs="TH SarabunPSK"/>
          <w:spacing w:val="-4"/>
          <w:sz w:val="32"/>
          <w:szCs w:val="32"/>
        </w:rPr>
        <w:t>2</w:t>
      </w:r>
      <w:r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มาจัดทำข้อเสนอการเปลี่ยนแปลงในระยะ </w:t>
      </w:r>
      <w:r w:rsidRPr="00F65D34">
        <w:rPr>
          <w:rFonts w:ascii="TH SarabunPSK" w:hAnsi="TH SarabunPSK" w:cs="TH SarabunPSK"/>
          <w:spacing w:val="-4"/>
          <w:sz w:val="32"/>
          <w:szCs w:val="32"/>
        </w:rPr>
        <w:t>3</w:t>
      </w:r>
      <w:r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ปี</w:t>
      </w:r>
      <w:r w:rsidR="00F65D34" w:rsidRPr="00F65D3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</w:t>
      </w:r>
      <w:r w:rsidR="00F65D34" w:rsidRPr="00F65D34">
        <w:rPr>
          <w:rFonts w:ascii="TH SarabunPSK" w:hAnsi="TH SarabunPSK" w:cs="TH SarabunPSK"/>
          <w:spacing w:val="-4"/>
          <w:sz w:val="32"/>
          <w:szCs w:val="32"/>
          <w:cs/>
        </w:rPr>
        <w:t>ปีงบประมาณ พ.ศ. 2562 – 2564</w:t>
      </w:r>
      <w:r w:rsidR="00F65D34" w:rsidRPr="00F65D34">
        <w:rPr>
          <w:rFonts w:ascii="TH SarabunPSK" w:hAnsi="TH SarabunPSK" w:cs="TH SarabunPSK"/>
          <w:spacing w:val="-4"/>
          <w:sz w:val="32"/>
          <w:szCs w:val="32"/>
        </w:rPr>
        <w:t>)</w:t>
      </w:r>
      <w:r w:rsidR="00F65D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4C3A">
        <w:rPr>
          <w:rFonts w:ascii="TH SarabunPSK" w:hAnsi="TH SarabunPSK" w:cs="TH SarabunPSK" w:hint="cs"/>
          <w:sz w:val="32"/>
          <w:szCs w:val="32"/>
          <w:cs/>
        </w:rPr>
        <w:t xml:space="preserve"> ในแบบฟอร์มนี้</w:t>
      </w:r>
    </w:p>
    <w:p w:rsidR="00E0178F" w:rsidRDefault="00E0178F" w:rsidP="00E0178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5"/>
        <w:gridCol w:w="2610"/>
        <w:gridCol w:w="2470"/>
        <w:gridCol w:w="2131"/>
        <w:gridCol w:w="2131"/>
        <w:gridCol w:w="2497"/>
      </w:tblGrid>
      <w:tr w:rsidR="00F65D34" w:rsidTr="00AC3CE0">
        <w:tc>
          <w:tcPr>
            <w:tcW w:w="2415" w:type="dxa"/>
            <w:vMerge w:val="restart"/>
            <w:shd w:val="clear" w:color="auto" w:fill="F2F2F2" w:themeFill="background1" w:themeFillShade="F2"/>
          </w:tcPr>
          <w:p w:rsidR="00F65D34" w:rsidRPr="001739AE" w:rsidRDefault="00F65D34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2610" w:type="dxa"/>
            <w:vMerge w:val="restart"/>
            <w:shd w:val="clear" w:color="auto" w:fill="F2F2F2" w:themeFill="background1" w:themeFillShade="F2"/>
          </w:tcPr>
          <w:p w:rsidR="00F65D34" w:rsidRPr="001739AE" w:rsidRDefault="00F65D34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(How to) </w:t>
            </w:r>
          </w:p>
          <w:p w:rsidR="00F65D34" w:rsidRPr="001739AE" w:rsidRDefault="00F65D34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ในแต่ละปี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2470" w:type="dxa"/>
            <w:vMerge w:val="restart"/>
            <w:shd w:val="clear" w:color="auto" w:fill="F2F2F2" w:themeFill="background1" w:themeFillShade="F2"/>
          </w:tcPr>
          <w:p w:rsidR="00F65D34" w:rsidRPr="001739AE" w:rsidRDefault="00F65D34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 w:rsidR="00A40963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(3)</w:t>
            </w:r>
          </w:p>
        </w:tc>
        <w:tc>
          <w:tcPr>
            <w:tcW w:w="6759" w:type="dxa"/>
            <w:gridSpan w:val="3"/>
            <w:shd w:val="clear" w:color="auto" w:fill="F2F2F2" w:themeFill="background1" w:themeFillShade="F2"/>
          </w:tcPr>
          <w:p w:rsidR="00F65D34" w:rsidRPr="00F65D34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ผลผลิต 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(Output)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ที่ได้รับในแต่ละปีงบประมาณ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(4)</w:t>
            </w:r>
          </w:p>
        </w:tc>
      </w:tr>
      <w:tr w:rsidR="00F65D34" w:rsidTr="00F65D34">
        <w:tc>
          <w:tcPr>
            <w:tcW w:w="2415" w:type="dxa"/>
            <w:vMerge/>
            <w:shd w:val="clear" w:color="auto" w:fill="F2F2F2" w:themeFill="background1" w:themeFillShade="F2"/>
          </w:tcPr>
          <w:p w:rsidR="00F65D34" w:rsidRPr="001739AE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610" w:type="dxa"/>
            <w:vMerge/>
            <w:shd w:val="clear" w:color="auto" w:fill="F2F2F2" w:themeFill="background1" w:themeFillShade="F2"/>
          </w:tcPr>
          <w:p w:rsidR="00F65D34" w:rsidRPr="001739AE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470" w:type="dxa"/>
            <w:vMerge/>
            <w:shd w:val="clear" w:color="auto" w:fill="F2F2F2" w:themeFill="background1" w:themeFillShade="F2"/>
          </w:tcPr>
          <w:p w:rsidR="00F65D34" w:rsidRPr="001739AE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131" w:type="dxa"/>
            <w:shd w:val="clear" w:color="auto" w:fill="F2F2F2" w:themeFill="background1" w:themeFillShade="F2"/>
          </w:tcPr>
          <w:p w:rsidR="00F65D34" w:rsidRPr="00F65D34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  <w:r w:rsidRPr="00F65D34">
              <w:rPr>
                <w:rFonts w:ascii="TH SarabunPSK" w:hAnsi="TH SarabunPSK" w:cs="TH SarabunPSK"/>
                <w:b/>
                <w:bCs/>
                <w:spacing w:val="-2"/>
              </w:rPr>
              <w:t>2562</w:t>
            </w:r>
          </w:p>
        </w:tc>
        <w:tc>
          <w:tcPr>
            <w:tcW w:w="2131" w:type="dxa"/>
            <w:shd w:val="clear" w:color="auto" w:fill="F2F2F2" w:themeFill="background1" w:themeFillShade="F2"/>
          </w:tcPr>
          <w:p w:rsidR="00F65D34" w:rsidRPr="00F65D34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F65D34">
              <w:rPr>
                <w:rFonts w:ascii="TH SarabunPSK" w:hAnsi="TH SarabunPSK" w:cs="TH SarabunPSK"/>
                <w:b/>
                <w:bCs/>
                <w:spacing w:val="-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pacing w:val="-2"/>
              </w:rPr>
              <w:t>3</w:t>
            </w:r>
          </w:p>
        </w:tc>
        <w:tc>
          <w:tcPr>
            <w:tcW w:w="2497" w:type="dxa"/>
            <w:shd w:val="clear" w:color="auto" w:fill="F2F2F2" w:themeFill="background1" w:themeFillShade="F2"/>
          </w:tcPr>
          <w:p w:rsidR="00F65D34" w:rsidRPr="00F65D34" w:rsidRDefault="00F65D34" w:rsidP="00F65D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  <w:r w:rsidRPr="00F65D34">
              <w:rPr>
                <w:rFonts w:ascii="TH SarabunPSK" w:hAnsi="TH SarabunPSK" w:cs="TH SarabunPSK"/>
                <w:b/>
                <w:bCs/>
                <w:spacing w:val="-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pacing w:val="-2"/>
              </w:rPr>
              <w:t>4</w:t>
            </w:r>
          </w:p>
        </w:tc>
      </w:tr>
      <w:tr w:rsidR="00F65D34" w:rsidTr="00F65D34">
        <w:tc>
          <w:tcPr>
            <w:tcW w:w="2415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7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65D34" w:rsidTr="00F65D34">
        <w:tc>
          <w:tcPr>
            <w:tcW w:w="2415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7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65D34" w:rsidTr="00F65D34">
        <w:tc>
          <w:tcPr>
            <w:tcW w:w="2415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7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65D34" w:rsidTr="00F65D34">
        <w:tc>
          <w:tcPr>
            <w:tcW w:w="2415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7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65D34" w:rsidTr="00F65D34">
        <w:tc>
          <w:tcPr>
            <w:tcW w:w="2415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7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65D34" w:rsidTr="00F65D34">
        <w:tc>
          <w:tcPr>
            <w:tcW w:w="2415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70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131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Default="00F65D34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</w:tbl>
    <w:p w:rsidR="00BA2027" w:rsidRDefault="00BA2027" w:rsidP="00E0178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DB4C3A" w:rsidRDefault="00DB4C3A" w:rsidP="00E0178F">
      <w:pPr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คำอธิบายการกรอกข้อมูลในแต่ละหัวข้อ </w:t>
      </w:r>
      <w:r>
        <w:rPr>
          <w:rFonts w:ascii="TH SarabunPSK" w:hAnsi="TH SarabunPSK" w:cs="TH SarabunPSK"/>
          <w:spacing w:val="-4"/>
          <w:sz w:val="32"/>
          <w:szCs w:val="32"/>
        </w:rPr>
        <w:t>:</w:t>
      </w:r>
    </w:p>
    <w:p w:rsidR="00DB4C3A" w:rsidRDefault="00DB4C3A" w:rsidP="00DB4C3A">
      <w:pPr>
        <w:pStyle w:val="ListParagraph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ประเด็นสำคัญที่คณะ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ทำงาน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ฯ เห็นชอบให้ส่วนราชการดำเนินการจัดทำข้อเสนอการเปลี่ยนแปลงในระยะ 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>3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ปี</w:t>
      </w:r>
    </w:p>
    <w:p w:rsidR="00DB4C3A" w:rsidRDefault="00DB4C3A" w:rsidP="00DB4C3A">
      <w:pPr>
        <w:pStyle w:val="ListParagraph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ให้ระบุวิธี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</w:rPr>
        <w:t>(How to)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ว่าจะ</w:t>
      </w:r>
      <w:r w:rsidR="009F4671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อย่างไร ตั้งแต่ปี</w:t>
      </w:r>
      <w:r w:rsidR="009F4671">
        <w:rPr>
          <w:rFonts w:ascii="TH SarabunPSK" w:hAnsi="TH SarabunPSK" w:cs="TH SarabunPSK" w:hint="cs"/>
          <w:spacing w:val="-4"/>
          <w:sz w:val="32"/>
          <w:szCs w:val="32"/>
          <w:cs/>
        </w:rPr>
        <w:t>ใด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ถึงปี</w:t>
      </w:r>
      <w:r w:rsidR="009F4671">
        <w:rPr>
          <w:rFonts w:ascii="TH SarabunPSK" w:hAnsi="TH SarabunPSK" w:cs="TH SarabunPSK" w:hint="cs"/>
          <w:spacing w:val="-4"/>
          <w:sz w:val="32"/>
          <w:szCs w:val="32"/>
          <w:cs/>
        </w:rPr>
        <w:t>ใด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(ระบุแต่ 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 xml:space="preserve">Key Word 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ของ</w:t>
      </w:r>
      <w:r w:rsidR="009F4671">
        <w:rPr>
          <w:rFonts w:ascii="TH SarabunPSK" w:hAnsi="TH SarabunPSK" w:cs="TH SarabunPSK" w:hint="cs"/>
          <w:spacing w:val="-4"/>
          <w:sz w:val="32"/>
          <w:szCs w:val="32"/>
          <w:cs/>
        </w:rPr>
        <w:t>วิธีการ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ดำเนินการ ไม่ต้องอธิบายพรรณนา)</w:t>
      </w:r>
    </w:p>
    <w:p w:rsidR="00DB4C3A" w:rsidRDefault="00DB4C3A" w:rsidP="00DB4C3A">
      <w:pPr>
        <w:pStyle w:val="ListParagraph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ให้ระบุเป้าหมาย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หรือผลลัพธ์ที่ต้องการเมื่อดำเนินการแล้วเสร็จ</w:t>
      </w:r>
    </w:p>
    <w:p w:rsidR="00DB4C3A" w:rsidRDefault="00DB4C3A" w:rsidP="00DB4C3A">
      <w:pPr>
        <w:pStyle w:val="ListParagraph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7E72">
        <w:rPr>
          <w:rFonts w:ascii="TH SarabunPSK" w:hAnsi="TH SarabunPSK" w:cs="TH SarabunPSK"/>
          <w:sz w:val="32"/>
          <w:szCs w:val="32"/>
          <w:cs/>
        </w:rPr>
        <w:t xml:space="preserve">ให้ระบุผลผลิต </w:t>
      </w:r>
      <w:r w:rsidRPr="001E7E72">
        <w:rPr>
          <w:rFonts w:ascii="TH SarabunPSK" w:hAnsi="TH SarabunPSK" w:cs="TH SarabunPSK"/>
          <w:sz w:val="32"/>
          <w:szCs w:val="32"/>
        </w:rPr>
        <w:t xml:space="preserve">(Output) </w:t>
      </w:r>
      <w:r w:rsidRPr="001E7E72">
        <w:rPr>
          <w:rFonts w:ascii="TH SarabunPSK" w:hAnsi="TH SarabunPSK" w:cs="TH SarabunPSK"/>
          <w:sz w:val="32"/>
          <w:szCs w:val="32"/>
          <w:cs/>
        </w:rPr>
        <w:t>เมื่อสิ้นสุดปีงบประมาณ</w:t>
      </w:r>
      <w:r w:rsidRPr="001E7E72">
        <w:rPr>
          <w:rFonts w:ascii="TH SarabunPSK" w:hAnsi="TH SarabunPSK" w:cs="TH SarabunPSK"/>
          <w:sz w:val="32"/>
          <w:szCs w:val="32"/>
        </w:rPr>
        <w:t xml:space="preserve"> </w:t>
      </w:r>
      <w:r w:rsidRPr="001E7E72">
        <w:rPr>
          <w:rFonts w:ascii="TH SarabunPSK" w:hAnsi="TH SarabunPSK" w:cs="TH SarabunPSK" w:hint="cs"/>
          <w:sz w:val="32"/>
          <w:szCs w:val="32"/>
          <w:cs/>
        </w:rPr>
        <w:t>พ.ศ.</w:t>
      </w:r>
      <w:r w:rsidRPr="001E7E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E7E72">
        <w:rPr>
          <w:rFonts w:ascii="TH SarabunPSK" w:hAnsi="TH SarabunPSK" w:cs="TH SarabunPSK"/>
          <w:sz w:val="32"/>
          <w:szCs w:val="32"/>
        </w:rPr>
        <w:t>2562</w:t>
      </w:r>
      <w:r w:rsidR="005D5225" w:rsidRPr="001E7E72">
        <w:rPr>
          <w:rFonts w:ascii="TH SarabunPSK" w:hAnsi="TH SarabunPSK" w:cs="TH SarabunPSK"/>
          <w:sz w:val="32"/>
          <w:szCs w:val="32"/>
        </w:rPr>
        <w:t xml:space="preserve"> - 2564</w:t>
      </w:r>
      <w:r w:rsidRPr="001E7E72">
        <w:rPr>
          <w:rFonts w:ascii="TH SarabunPSK" w:hAnsi="TH SarabunPSK" w:cs="TH SarabunPSK"/>
          <w:sz w:val="32"/>
          <w:szCs w:val="32"/>
        </w:rPr>
        <w:t xml:space="preserve"> </w:t>
      </w:r>
      <w:r w:rsidRPr="001E7E72">
        <w:rPr>
          <w:rFonts w:ascii="TH SarabunPSK" w:hAnsi="TH SarabunPSK" w:cs="TH SarabunPSK"/>
          <w:sz w:val="32"/>
          <w:szCs w:val="32"/>
          <w:cs/>
        </w:rPr>
        <w:t>ต้อง</w:t>
      </w:r>
      <w:r w:rsidR="001E7E72" w:rsidRPr="001E7E72">
        <w:rPr>
          <w:rFonts w:ascii="TH SarabunPSK" w:hAnsi="TH SarabunPSK" w:cs="TH SarabunPSK"/>
          <w:sz w:val="32"/>
          <w:szCs w:val="32"/>
          <w:cs/>
        </w:rPr>
        <w:t>เป็นรูปธรรม</w:t>
      </w:r>
      <w:r w:rsidR="001E7E72" w:rsidRPr="001E7E72">
        <w:rPr>
          <w:rFonts w:ascii="TH SarabunPSK" w:hAnsi="TH SarabunPSK" w:cs="TH SarabunPSK" w:hint="cs"/>
          <w:sz w:val="32"/>
          <w:szCs w:val="32"/>
          <w:cs/>
        </w:rPr>
        <w:t xml:space="preserve"> และสามารถ</w:t>
      </w:r>
      <w:r w:rsidRPr="001E7E72">
        <w:rPr>
          <w:rFonts w:ascii="TH SarabunPSK" w:hAnsi="TH SarabunPSK" w:cs="TH SarabunPSK"/>
          <w:sz w:val="32"/>
          <w:szCs w:val="32"/>
          <w:cs/>
        </w:rPr>
        <w:t xml:space="preserve">วัดผลได้ </w:t>
      </w:r>
      <w:r w:rsidR="005D5225" w:rsidRPr="001E7E72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1E7E72" w:rsidRPr="001E7E72">
        <w:rPr>
          <w:rFonts w:ascii="TH SarabunPSK" w:hAnsi="TH SarabunPSK" w:cs="TH SarabunPSK" w:hint="cs"/>
          <w:sz w:val="32"/>
          <w:szCs w:val="32"/>
          <w:cs/>
        </w:rPr>
        <w:t>ผลผลิต</w:t>
      </w:r>
      <w:r w:rsidR="005D5225" w:rsidRPr="001E7E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7E72" w:rsidRPr="001E7E72">
        <w:rPr>
          <w:rFonts w:ascii="TH SarabunPSK" w:hAnsi="TH SarabunPSK" w:cs="TH SarabunPSK" w:hint="cs"/>
          <w:sz w:val="32"/>
          <w:szCs w:val="32"/>
          <w:cs/>
        </w:rPr>
        <w:t>(</w:t>
      </w:r>
      <w:r w:rsidR="005D5225" w:rsidRPr="001E7E72">
        <w:rPr>
          <w:rFonts w:ascii="TH SarabunPSK" w:hAnsi="TH SarabunPSK" w:cs="TH SarabunPSK"/>
          <w:sz w:val="32"/>
          <w:szCs w:val="32"/>
        </w:rPr>
        <w:t>Output</w:t>
      </w:r>
      <w:r w:rsidR="001E7E72" w:rsidRPr="001E7E72">
        <w:rPr>
          <w:rFonts w:ascii="TH SarabunPSK" w:hAnsi="TH SarabunPSK" w:cs="TH SarabunPSK" w:hint="cs"/>
          <w:sz w:val="32"/>
          <w:szCs w:val="32"/>
          <w:cs/>
        </w:rPr>
        <w:t>)</w:t>
      </w:r>
      <w:r w:rsidR="005D5225" w:rsidRPr="001E7E72">
        <w:rPr>
          <w:rFonts w:ascii="TH SarabunPSK" w:hAnsi="TH SarabunPSK" w:cs="TH SarabunPSK"/>
          <w:sz w:val="32"/>
          <w:szCs w:val="32"/>
        </w:rPr>
        <w:t xml:space="preserve"> </w:t>
      </w:r>
      <w:r w:rsidR="001E7E72" w:rsidRPr="001E7E72">
        <w:rPr>
          <w:rFonts w:ascii="TH SarabunPSK" w:hAnsi="TH SarabunPSK" w:cs="TH SarabunPSK" w:hint="cs"/>
          <w:sz w:val="32"/>
          <w:szCs w:val="32"/>
          <w:cs/>
        </w:rPr>
        <w:t>ที่จะได้รับเมื่อสิ้นปีงบประมาณในแต่</w:t>
      </w:r>
      <w:r w:rsidR="001E7E72">
        <w:rPr>
          <w:rFonts w:ascii="TH SarabunPSK" w:hAnsi="TH SarabunPSK" w:cs="TH SarabunPSK" w:hint="cs"/>
          <w:spacing w:val="-4"/>
          <w:sz w:val="32"/>
          <w:szCs w:val="32"/>
          <w:cs/>
        </w:rPr>
        <w:t>ละปี</w:t>
      </w:r>
      <w:r w:rsidR="005D522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D5225">
        <w:rPr>
          <w:rFonts w:ascii="TH SarabunPSK" w:hAnsi="TH SarabunPSK" w:cs="TH SarabunPSK" w:hint="cs"/>
          <w:spacing w:val="-4"/>
          <w:sz w:val="32"/>
          <w:szCs w:val="32"/>
          <w:cs/>
        </w:rPr>
        <w:t>จะนำมาใช้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ติดตามประเมินผลในงบประมาณปี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พ.ศ.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>2562</w:t>
      </w:r>
      <w:r w:rsidR="001E7E7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- </w:t>
      </w:r>
      <w:r w:rsidR="001E7E72">
        <w:rPr>
          <w:rFonts w:ascii="TH SarabunPSK" w:hAnsi="TH SarabunPSK" w:cs="TH SarabunPSK"/>
          <w:spacing w:val="-4"/>
          <w:sz w:val="32"/>
          <w:szCs w:val="32"/>
        </w:rPr>
        <w:t>2564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ต่อไป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:rsidR="00E26B25" w:rsidRDefault="00E26B25" w:rsidP="00E26B25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>- ตัวอย่าง -</w:t>
      </w:r>
    </w:p>
    <w:p w:rsidR="00E26B25" w:rsidRDefault="00E26B25" w:rsidP="00E26B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การจัดทำข้อเสนอการเปลี่ยนแปลงในระยะ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ปี (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Pr="0079754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 – 2564)</w:t>
      </w:r>
      <w:r w:rsidRPr="007975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26B25" w:rsidRPr="00F24DE8" w:rsidRDefault="00E26B25" w:rsidP="00E26B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ของสำนักงานปลัดกระทรวง กระทรวงพาณิชย์</w:t>
      </w:r>
      <w:r>
        <w:rPr>
          <w:rFonts w:ascii="TH SarabunPSK" w:hAnsi="TH SarabunPSK" w:cs="TH SarabunPSK"/>
          <w:b/>
          <w:bCs/>
          <w:sz w:val="32"/>
          <w:szCs w:val="32"/>
        </w:rPr>
        <w:br/>
        <w:t>………………………………</w:t>
      </w:r>
    </w:p>
    <w:p w:rsidR="00E26B25" w:rsidRDefault="00E26B25" w:rsidP="00E26B25">
      <w:pPr>
        <w:jc w:val="center"/>
        <w:rPr>
          <w:rFonts w:ascii="TH SarabunPSK" w:hAnsi="TH SarabunPSK" w:cs="TH SarabunPSK"/>
          <w:sz w:val="32"/>
          <w:szCs w:val="32"/>
        </w:rPr>
      </w:pPr>
    </w:p>
    <w:p w:rsidR="00E26B25" w:rsidRPr="00E26B25" w:rsidRDefault="00E26B25" w:rsidP="00E26B25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ประเด็นสำคัญที่ให้ส่วนราชการจัดทำแบบฟอร์มข้อเสนอการเปลี่ยนแปลงในระยะ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สำนักงานปลัดกระทรวง กระทรวงพาณิชย์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26B2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F62D0">
        <w:rPr>
          <w:rFonts w:ascii="TH SarabunPSK" w:hAnsi="TH SarabunPSK" w:cs="TH SarabunPSK"/>
          <w:sz w:val="32"/>
          <w:szCs w:val="32"/>
        </w:rPr>
        <w:t>3</w:t>
      </w:r>
      <w:r w:rsidRPr="00E26B25">
        <w:rPr>
          <w:rFonts w:ascii="TH SarabunPSK" w:hAnsi="TH SarabunPSK" w:cs="TH SarabunPSK" w:hint="cs"/>
          <w:sz w:val="32"/>
          <w:szCs w:val="32"/>
          <w:cs/>
        </w:rPr>
        <w:t xml:space="preserve"> ประเด็น ดังนี้</w:t>
      </w:r>
    </w:p>
    <w:p w:rsidR="00E26B25" w:rsidRDefault="00E26B25" w:rsidP="00E26B2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26B25" w:rsidRPr="003E404D" w:rsidRDefault="00247121" w:rsidP="00E26B25">
      <w:pPr>
        <w:numPr>
          <w:ilvl w:val="0"/>
          <w:numId w:val="35"/>
        </w:numPr>
        <w:tabs>
          <w:tab w:val="num" w:pos="360"/>
          <w:tab w:val="left" w:pos="720"/>
          <w:tab w:val="left" w:pos="108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นำเทคโนโลยีดิจิทัลเข้ามาใช้ในการบริหารจัดการการปฏิบัติงานภายในสำนักงานปลัดกระทรวง </w:t>
      </w:r>
      <w:r w:rsidRPr="00AA446A">
        <w:rPr>
          <w:rFonts w:ascii="TH SarabunPSK" w:hAnsi="TH SarabunPSK" w:cs="TH SarabunPSK" w:hint="cs"/>
          <w:spacing w:val="2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จัดการ</w:t>
      </w:r>
      <w:r w:rsidRPr="00AA446A">
        <w:rPr>
          <w:rFonts w:ascii="TH SarabunPSK" w:hAnsi="TH SarabunPSK" w:cs="TH SarabunPSK" w:hint="cs"/>
          <w:spacing w:val="2"/>
          <w:sz w:val="32"/>
          <w:szCs w:val="32"/>
          <w:cs/>
        </w:rPr>
        <w:t>และประเมินผลการ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ขับเคลื่อนการ</w:t>
      </w:r>
      <w:r w:rsidRPr="00AA446A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ดำเนินงานในภูมิภาคของสำนักงานพาณิชย์จังหวัด </w:t>
      </w:r>
      <w:r w:rsidRPr="00AA446A">
        <w:rPr>
          <w:rFonts w:ascii="TH SarabunPSK" w:hAnsi="TH SarabunPSK" w:cs="TH SarabunPSK"/>
          <w:spacing w:val="2"/>
          <w:sz w:val="32"/>
          <w:szCs w:val="32"/>
          <w:cs/>
        </w:rPr>
        <w:t>เพื่อให้การปฏิบัติงานภายใน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สำนักงานปลัดกระทรวง การปฏิบัติงานระหว่างกระทรวงและสำนักงานพาณิชย์จังหวัด</w:t>
      </w:r>
      <w:r w:rsidRPr="000E1B7B">
        <w:rPr>
          <w:rFonts w:ascii="TH SarabunPSK" w:hAnsi="TH SarabunPSK" w:cs="TH SarabunPSK"/>
          <w:sz w:val="32"/>
          <w:szCs w:val="32"/>
          <w:cs/>
        </w:rPr>
        <w:t>สะดวก รวดเร็ว และมีประสิทธิภาพมากยิ่งขึ้น</w:t>
      </w:r>
    </w:p>
    <w:p w:rsidR="00247121" w:rsidRPr="003E404D" w:rsidRDefault="00247121" w:rsidP="00247121">
      <w:pPr>
        <w:numPr>
          <w:ilvl w:val="0"/>
          <w:numId w:val="35"/>
        </w:numPr>
        <w:tabs>
          <w:tab w:val="clear" w:pos="720"/>
          <w:tab w:val="left" w:pos="1080"/>
        </w:tabs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404D">
        <w:rPr>
          <w:rFonts w:ascii="TH SarabunPSK" w:hAnsi="TH SarabunPSK" w:cs="TH SarabunPSK"/>
          <w:sz w:val="32"/>
          <w:szCs w:val="32"/>
          <w:cs/>
        </w:rPr>
        <w:t xml:space="preserve">จัดทำ </w:t>
      </w:r>
      <w:r w:rsidRPr="003E404D">
        <w:rPr>
          <w:rFonts w:ascii="TH SarabunPSK" w:hAnsi="TH SarabunPSK" w:cs="TH SarabunPSK"/>
          <w:sz w:val="32"/>
          <w:szCs w:val="32"/>
        </w:rPr>
        <w:t xml:space="preserve">Big Data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ของกระทรวง </w:t>
      </w:r>
      <w:r w:rsidRPr="003E404D">
        <w:rPr>
          <w:rFonts w:ascii="TH SarabunPSK" w:hAnsi="TH SarabunPSK" w:cs="TH SarabunPSK"/>
          <w:sz w:val="32"/>
          <w:szCs w:val="32"/>
          <w:cs/>
        </w:rPr>
        <w:t xml:space="preserve">ด้านสินค้าเกษตรตามความต้องการของตลาด </w:t>
      </w:r>
      <w:r w:rsidRPr="003E404D">
        <w:rPr>
          <w:rFonts w:ascii="TH SarabunPSK" w:hAnsi="TH SarabunPSK" w:cs="TH SarabunPSK"/>
          <w:sz w:val="32"/>
          <w:szCs w:val="32"/>
        </w:rPr>
        <w:t xml:space="preserve">(Demand Driven) </w:t>
      </w:r>
      <w:r>
        <w:rPr>
          <w:rFonts w:ascii="TH SarabunPSK" w:hAnsi="TH SarabunPSK" w:cs="TH SarabunPSK" w:hint="cs"/>
          <w:sz w:val="32"/>
          <w:szCs w:val="32"/>
          <w:cs/>
        </w:rPr>
        <w:t>ที่สามารถ</w:t>
      </w:r>
      <w:r>
        <w:rPr>
          <w:rFonts w:ascii="TH SarabunPSK" w:hAnsi="TH SarabunPSK" w:cs="TH SarabunPSK"/>
          <w:sz w:val="32"/>
          <w:szCs w:val="32"/>
          <w:cs/>
        </w:rPr>
        <w:t>พัฒนา</w:t>
      </w:r>
      <w:r w:rsidRPr="003E404D">
        <w:rPr>
          <w:rFonts w:ascii="TH SarabunPSK" w:hAnsi="TH SarabunPSK" w:cs="TH SarabunPSK"/>
          <w:sz w:val="32"/>
          <w:szCs w:val="32"/>
          <w:cs/>
        </w:rPr>
        <w:t>แลกเปลี่ย</w:t>
      </w:r>
      <w:r>
        <w:rPr>
          <w:rFonts w:ascii="TH SarabunPSK" w:hAnsi="TH SarabunPSK" w:cs="TH SarabunPSK"/>
          <w:sz w:val="32"/>
          <w:szCs w:val="32"/>
          <w:cs/>
        </w:rPr>
        <w:t>นเชื่อมโยงข้อมูลกับกระทรวงเกษตรและสหกรณ์ได้</w:t>
      </w:r>
    </w:p>
    <w:p w:rsidR="00247121" w:rsidRPr="003E404D" w:rsidRDefault="00247121" w:rsidP="00247121">
      <w:pPr>
        <w:pStyle w:val="ListParagraph"/>
        <w:numPr>
          <w:ilvl w:val="0"/>
          <w:numId w:val="35"/>
        </w:numPr>
        <w:tabs>
          <w:tab w:val="clear" w:pos="720"/>
          <w:tab w:val="left" w:pos="1080"/>
        </w:tabs>
        <w:ind w:left="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3E404D">
        <w:rPr>
          <w:rFonts w:ascii="TH SarabunPSK" w:hAnsi="TH SarabunPSK" w:cs="TH SarabunPSK"/>
          <w:sz w:val="32"/>
          <w:szCs w:val="32"/>
          <w:cs/>
        </w:rPr>
        <w:t>พัฒนาบุคลากร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3E404D">
        <w:rPr>
          <w:rFonts w:ascii="TH SarabunPSK" w:hAnsi="TH SarabunPSK" w:cs="TH SarabunPSK"/>
          <w:sz w:val="32"/>
          <w:szCs w:val="32"/>
          <w:cs/>
        </w:rPr>
        <w:t>สำนักงานพาณิชย์จังหวัด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/>
          <w:sz w:val="32"/>
          <w:szCs w:val="32"/>
        </w:rPr>
        <w:t xml:space="preserve">Digital Mind </w:t>
      </w:r>
      <w:r w:rsidRPr="003E404D">
        <w:rPr>
          <w:rFonts w:ascii="TH SarabunPSK" w:hAnsi="TH SarabunPSK" w:cs="TH SarabunPSK"/>
          <w:sz w:val="32"/>
          <w:szCs w:val="32"/>
          <w:cs/>
        </w:rPr>
        <w:t>และสร้างความพร้อมในการปฏิบัติงาน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ด้านงบประมาณ อุปกรณ์/เครื่องมือในการทำงาน</w:t>
      </w:r>
      <w:r w:rsidRPr="003E404D">
        <w:rPr>
          <w:rFonts w:ascii="TH SarabunPSK" w:hAnsi="TH SarabunPSK" w:cs="TH SarabunPSK"/>
          <w:sz w:val="32"/>
          <w:szCs w:val="32"/>
          <w:cs/>
        </w:rPr>
        <w:t>ให้กับสำนักงานพาณิชย์จังหวัด เพื่อให้สามารถแก้ปัญหาเศรษฐกิจฐานราก</w:t>
      </w:r>
      <w:r w:rsidRPr="003E404D">
        <w:rPr>
          <w:rFonts w:ascii="TH SarabunPSK" w:hAnsi="TH SarabunPSK" w:cs="TH SarabunPSK"/>
          <w:sz w:val="32"/>
          <w:szCs w:val="32"/>
        </w:rPr>
        <w:t xml:space="preserve"> </w:t>
      </w:r>
      <w:r w:rsidRPr="003E404D">
        <w:rPr>
          <w:rFonts w:ascii="TH SarabunPSK" w:hAnsi="TH SarabunPSK" w:cs="TH SarabunPSK"/>
          <w:sz w:val="32"/>
          <w:szCs w:val="32"/>
          <w:cs/>
        </w:rPr>
        <w:t xml:space="preserve">และขับเคลื่อนภารกิจด้าน </w:t>
      </w:r>
      <w:r w:rsidRPr="003E404D">
        <w:rPr>
          <w:rFonts w:ascii="TH SarabunPSK" w:hAnsi="TH SarabunPSK" w:cs="TH SarabunPSK"/>
          <w:sz w:val="32"/>
          <w:szCs w:val="32"/>
        </w:rPr>
        <w:t xml:space="preserve">Local Economy </w:t>
      </w:r>
      <w:r w:rsidRPr="003E404D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</w:t>
      </w:r>
    </w:p>
    <w:p w:rsidR="00E26B25" w:rsidRDefault="00E26B25" w:rsidP="00E26B2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26B25" w:rsidRDefault="00E26B25" w:rsidP="00E26B2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ข้อเสนอการเปลี่ยนแปลงในระยะ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ปี (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Pr="0079754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 – 2564)</w:t>
      </w:r>
    </w:p>
    <w:p w:rsidR="00E26B25" w:rsidRDefault="00E26B25" w:rsidP="00E26B25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0"/>
        <w:gridCol w:w="2597"/>
        <w:gridCol w:w="2466"/>
        <w:gridCol w:w="2157"/>
        <w:gridCol w:w="2157"/>
        <w:gridCol w:w="2477"/>
      </w:tblGrid>
      <w:tr w:rsidR="00415957" w:rsidTr="002F56B3">
        <w:trPr>
          <w:tblHeader/>
        </w:trPr>
        <w:tc>
          <w:tcPr>
            <w:tcW w:w="2400" w:type="dxa"/>
            <w:vMerge w:val="restart"/>
            <w:shd w:val="clear" w:color="auto" w:fill="F2F2F2" w:themeFill="background1" w:themeFillShade="F2"/>
          </w:tcPr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2597" w:type="dxa"/>
            <w:vMerge w:val="restart"/>
            <w:shd w:val="clear" w:color="auto" w:fill="F2F2F2" w:themeFill="background1" w:themeFillShade="F2"/>
          </w:tcPr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(How to) </w:t>
            </w:r>
          </w:p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ในแต่ละปี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2466" w:type="dxa"/>
            <w:vMerge w:val="restart"/>
            <w:shd w:val="clear" w:color="auto" w:fill="F2F2F2" w:themeFill="background1" w:themeFillShade="F2"/>
          </w:tcPr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(3)</w:t>
            </w:r>
          </w:p>
        </w:tc>
        <w:tc>
          <w:tcPr>
            <w:tcW w:w="6791" w:type="dxa"/>
            <w:gridSpan w:val="3"/>
            <w:shd w:val="clear" w:color="auto" w:fill="F2F2F2" w:themeFill="background1" w:themeFillShade="F2"/>
          </w:tcPr>
          <w:p w:rsidR="00415957" w:rsidRPr="00F65D34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ผลผลิต 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(Output)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ที่ได้รับในแต่ละปีงบประมาณ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(4)</w:t>
            </w:r>
          </w:p>
        </w:tc>
      </w:tr>
      <w:tr w:rsidR="00415957" w:rsidTr="002F56B3">
        <w:trPr>
          <w:tblHeader/>
        </w:trPr>
        <w:tc>
          <w:tcPr>
            <w:tcW w:w="2400" w:type="dxa"/>
            <w:vMerge/>
            <w:shd w:val="clear" w:color="auto" w:fill="F2F2F2" w:themeFill="background1" w:themeFillShade="F2"/>
          </w:tcPr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97" w:type="dxa"/>
            <w:vMerge/>
            <w:shd w:val="clear" w:color="auto" w:fill="F2F2F2" w:themeFill="background1" w:themeFillShade="F2"/>
          </w:tcPr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466" w:type="dxa"/>
            <w:vMerge/>
            <w:shd w:val="clear" w:color="auto" w:fill="F2F2F2" w:themeFill="background1" w:themeFillShade="F2"/>
          </w:tcPr>
          <w:p w:rsidR="00415957" w:rsidRPr="001739AE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157" w:type="dxa"/>
            <w:shd w:val="clear" w:color="auto" w:fill="F2F2F2" w:themeFill="background1" w:themeFillShade="F2"/>
          </w:tcPr>
          <w:p w:rsidR="00415957" w:rsidRPr="00F65D34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  <w:r w:rsidRPr="00F65D34">
              <w:rPr>
                <w:rFonts w:ascii="TH SarabunPSK" w:hAnsi="TH SarabunPSK" w:cs="TH SarabunPSK"/>
                <w:b/>
                <w:bCs/>
                <w:spacing w:val="-2"/>
              </w:rPr>
              <w:t>2562</w:t>
            </w:r>
          </w:p>
        </w:tc>
        <w:tc>
          <w:tcPr>
            <w:tcW w:w="2157" w:type="dxa"/>
            <w:shd w:val="clear" w:color="auto" w:fill="F2F2F2" w:themeFill="background1" w:themeFillShade="F2"/>
          </w:tcPr>
          <w:p w:rsidR="00415957" w:rsidRPr="00F65D34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F65D34">
              <w:rPr>
                <w:rFonts w:ascii="TH SarabunPSK" w:hAnsi="TH SarabunPSK" w:cs="TH SarabunPSK"/>
                <w:b/>
                <w:bCs/>
                <w:spacing w:val="-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pacing w:val="-2"/>
              </w:rPr>
              <w:t>3</w:t>
            </w:r>
          </w:p>
        </w:tc>
        <w:tc>
          <w:tcPr>
            <w:tcW w:w="2477" w:type="dxa"/>
            <w:shd w:val="clear" w:color="auto" w:fill="F2F2F2" w:themeFill="background1" w:themeFillShade="F2"/>
          </w:tcPr>
          <w:p w:rsidR="00415957" w:rsidRPr="00F65D34" w:rsidRDefault="00415957" w:rsidP="00480C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  <w:r w:rsidRPr="00F65D34">
              <w:rPr>
                <w:rFonts w:ascii="TH SarabunPSK" w:hAnsi="TH SarabunPSK" w:cs="TH SarabunPSK"/>
                <w:b/>
                <w:bCs/>
                <w:spacing w:val="-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pacing w:val="-2"/>
              </w:rPr>
              <w:t>4</w:t>
            </w:r>
          </w:p>
        </w:tc>
      </w:tr>
      <w:tr w:rsidR="00415957" w:rsidTr="002F56B3">
        <w:tc>
          <w:tcPr>
            <w:tcW w:w="2400" w:type="dxa"/>
          </w:tcPr>
          <w:p w:rsidR="00415957" w:rsidRDefault="00415957" w:rsidP="00480CC7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นำเทคโนโลยีดิจิทัลมาใช้บริหารจัดการภายในสำนักงานปลัดกระทรวง ปรับปรุงกระบวนการ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ทำงานระหว่างกระทรวงและสำนักงานพาณิชย์จังหวัด</w:t>
            </w:r>
          </w:p>
        </w:tc>
        <w:tc>
          <w:tcPr>
            <w:tcW w:w="2597" w:type="dxa"/>
          </w:tcPr>
          <w:p w:rsidR="00415957" w:rsidRPr="00415957" w:rsidRDefault="00415957" w:rsidP="00415957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62 :</w:t>
            </w:r>
            <w:r w:rsidRPr="00E26B2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E26B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จัดจ้างที่ปรึกษา เพื่อออกแบบ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และพัฒนาระบบต่าง ๆ ให้ใช้งานผ่าน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Mobile Application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</w:t>
            </w:r>
          </w:p>
          <w:p w:rsidR="00415957" w:rsidRDefault="00D13664" w:rsidP="00D13664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13664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ปี </w:t>
            </w:r>
            <w:r w:rsidRPr="00D13664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63 :</w:t>
            </w:r>
            <w:r w:rsidR="0041595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41595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เชื่อมโยงระบบต่าง ๆ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ให้สามารถทำงานแลกเปลี่ยนและใช้ข้อมูลร่วมกันระหว่างกระทรวงและสำนักงานพาณิชย์จังหวัด</w:t>
            </w:r>
          </w:p>
          <w:p w:rsidR="00D13664" w:rsidRDefault="00D13664" w:rsidP="00D13664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13664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ปี </w:t>
            </w:r>
            <w:r w:rsidRPr="00D13664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64 :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พัฒนาและเชื่อมโยงระบบระหว่างหน่วยงานอื่น ๆ ภายในสังกัดกระทรวงพาณิชย์ เพื่อเป็นระบบติดตามงานระดับกระทรวง</w:t>
            </w:r>
          </w:p>
        </w:tc>
        <w:tc>
          <w:tcPr>
            <w:tcW w:w="2466" w:type="dxa"/>
          </w:tcPr>
          <w:p w:rsidR="00415957" w:rsidRDefault="00D13664" w:rsidP="00D1366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สำนักงานปลัดกระทรวงใช้ระบบอิเล็กทรอนิกส์ในการปฏิบัติงานทุกระบบ เพื่อ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 xml:space="preserve">รองรับการเข้าสู่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Smart Ministry</w:t>
            </w:r>
          </w:p>
        </w:tc>
        <w:tc>
          <w:tcPr>
            <w:tcW w:w="2157" w:type="dxa"/>
          </w:tcPr>
          <w:p w:rsidR="00415957" w:rsidRDefault="00D13664" w:rsidP="00480CC7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F467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lastRenderedPageBreak/>
              <w:t>ได้</w:t>
            </w: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Back Office </w:t>
            </w: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ของสำนักงานปลัด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....... ระบบ ได้แก่ ระบบ.......</w:t>
            </w:r>
          </w:p>
        </w:tc>
        <w:tc>
          <w:tcPr>
            <w:tcW w:w="2157" w:type="dxa"/>
          </w:tcPr>
          <w:p w:rsidR="00415957" w:rsidRDefault="002F56B3" w:rsidP="00480CC7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ระบบที่ทำงานเชื่อมโยงแลกเปลี่ยนข้อมูลกัน จำนวน ..... ระบบ  ได้แก่ ...............</w:t>
            </w:r>
          </w:p>
        </w:tc>
        <w:tc>
          <w:tcPr>
            <w:tcW w:w="2477" w:type="dxa"/>
          </w:tcPr>
          <w:p w:rsidR="00415957" w:rsidRDefault="002F56B3" w:rsidP="00480CC7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ระบบติดตามงานระดับกระทรวง</w:t>
            </w:r>
          </w:p>
        </w:tc>
      </w:tr>
      <w:tr w:rsidR="002F56B3" w:rsidTr="002F56B3">
        <w:tc>
          <w:tcPr>
            <w:tcW w:w="2400" w:type="dxa"/>
          </w:tcPr>
          <w:p w:rsidR="002F56B3" w:rsidRDefault="002F56B3" w:rsidP="002F56B3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2. </w:t>
            </w:r>
            <w:r w:rsidRPr="002F56B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จัดทำ </w:t>
            </w:r>
            <w:r w:rsidRPr="002F56B3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Big Data </w:t>
            </w:r>
            <w:r w:rsidRPr="002F56B3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ของกระทรวง </w:t>
            </w:r>
            <w:r w:rsidRPr="002F56B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ด้านสินค้าเกษตรตามความต้องการของตลาด </w:t>
            </w:r>
            <w:r w:rsidRPr="002F56B3">
              <w:rPr>
                <w:rFonts w:ascii="TH SarabunPSK" w:hAnsi="TH SarabunPSK" w:cs="TH SarabunPSK"/>
                <w:spacing w:val="-8"/>
                <w:sz w:val="32"/>
                <w:szCs w:val="32"/>
              </w:rPr>
              <w:t>(Demand Driven)</w:t>
            </w:r>
          </w:p>
        </w:tc>
        <w:tc>
          <w:tcPr>
            <w:tcW w:w="259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62 :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F56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</w:t>
            </w:r>
          </w:p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3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F56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</w:t>
            </w:r>
          </w:p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4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F56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2466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  <w:tc>
          <w:tcPr>
            <w:tcW w:w="215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  <w:tc>
          <w:tcPr>
            <w:tcW w:w="215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  <w:tc>
          <w:tcPr>
            <w:tcW w:w="247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</w:tr>
      <w:tr w:rsidR="002F56B3" w:rsidTr="002F56B3">
        <w:tc>
          <w:tcPr>
            <w:tcW w:w="2400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3. </w:t>
            </w:r>
            <w:r w:rsidRPr="003E404D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3E404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สำนักงานพาณิชย์จังหวัด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Digital Mind </w:t>
            </w:r>
            <w:r w:rsidRPr="003E404D">
              <w:rPr>
                <w:rFonts w:ascii="TH SarabunPSK" w:hAnsi="TH SarabunPSK" w:cs="TH SarabunPSK"/>
                <w:sz w:val="32"/>
                <w:szCs w:val="32"/>
                <w:cs/>
              </w:rPr>
              <w:t>และสร้างความพร้อมในการ</w:t>
            </w:r>
            <w:r w:rsidRPr="003E404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ปฏิบัติงานให้กับสำนักงานพาณิชย์จังหวัด</w:t>
            </w:r>
          </w:p>
        </w:tc>
        <w:tc>
          <w:tcPr>
            <w:tcW w:w="259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62 :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F56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</w:t>
            </w:r>
          </w:p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3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F56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</w:t>
            </w:r>
          </w:p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ปี 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4</w:t>
            </w:r>
            <w:r w:rsidRPr="00E26B2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F56B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2466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  <w:tc>
          <w:tcPr>
            <w:tcW w:w="215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  <w:tc>
          <w:tcPr>
            <w:tcW w:w="215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  <w:tc>
          <w:tcPr>
            <w:tcW w:w="2477" w:type="dxa"/>
          </w:tcPr>
          <w:p w:rsidR="002F56B3" w:rsidRDefault="002F56B3" w:rsidP="002F56B3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…………………………………</w:t>
            </w:r>
          </w:p>
        </w:tc>
      </w:tr>
    </w:tbl>
    <w:p w:rsidR="00415957" w:rsidRDefault="00415957" w:rsidP="00E26B25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26B25" w:rsidRDefault="00E26B25" w:rsidP="00E26B25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คำอธิบายการกรอกข้อมูลในแต่ละหัวข้อ </w:t>
      </w:r>
      <w:r>
        <w:rPr>
          <w:rFonts w:ascii="TH SarabunPSK" w:hAnsi="TH SarabunPSK" w:cs="TH SarabunPSK"/>
          <w:spacing w:val="-4"/>
          <w:sz w:val="32"/>
          <w:szCs w:val="32"/>
        </w:rPr>
        <w:t>:</w:t>
      </w:r>
    </w:p>
    <w:p w:rsidR="002F56B3" w:rsidRDefault="002F56B3" w:rsidP="002F56B3">
      <w:pPr>
        <w:pStyle w:val="ListParagraph"/>
        <w:numPr>
          <w:ilvl w:val="0"/>
          <w:numId w:val="45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ประเด็นสำคัญที่คณะ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ทำงาน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ฯ เห็นชอบให้ส่วนราชการดำเนินการจัดทำข้อเสนอการเปลี่ยนแปลงในระยะ 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>3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ปี</w:t>
      </w:r>
    </w:p>
    <w:p w:rsidR="002F56B3" w:rsidRDefault="002F56B3" w:rsidP="002F56B3">
      <w:pPr>
        <w:pStyle w:val="ListParagraph"/>
        <w:numPr>
          <w:ilvl w:val="0"/>
          <w:numId w:val="45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ให้ระบุวิธี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</w:rPr>
        <w:t>(How to)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ว่าจะ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อย่างไร ตั้งแต่ปี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ใด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ถึงปี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ใด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(ระบุแต่ 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 xml:space="preserve">Key Word 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วิธีการ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ดำเนินการ ไม่ต้องอธิบายพรรณนา)</w:t>
      </w:r>
    </w:p>
    <w:p w:rsidR="002F56B3" w:rsidRDefault="002F56B3" w:rsidP="002F56B3">
      <w:pPr>
        <w:pStyle w:val="ListParagraph"/>
        <w:numPr>
          <w:ilvl w:val="0"/>
          <w:numId w:val="45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ให้ระบุเป้าหมาย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หรือผลลัพธ์ที่ต้องการเมื่อดำเนินการแล้วเสร็จ</w:t>
      </w:r>
    </w:p>
    <w:p w:rsidR="001F49F3" w:rsidRDefault="001F49F3" w:rsidP="001F49F3">
      <w:pPr>
        <w:pStyle w:val="ListParagraph"/>
        <w:numPr>
          <w:ilvl w:val="0"/>
          <w:numId w:val="45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7E72">
        <w:rPr>
          <w:rFonts w:ascii="TH SarabunPSK" w:hAnsi="TH SarabunPSK" w:cs="TH SarabunPSK"/>
          <w:sz w:val="32"/>
          <w:szCs w:val="32"/>
          <w:cs/>
        </w:rPr>
        <w:t xml:space="preserve">ให้ระบุผลผลิต </w:t>
      </w:r>
      <w:r w:rsidRPr="001E7E72">
        <w:rPr>
          <w:rFonts w:ascii="TH SarabunPSK" w:hAnsi="TH SarabunPSK" w:cs="TH SarabunPSK"/>
          <w:sz w:val="32"/>
          <w:szCs w:val="32"/>
        </w:rPr>
        <w:t xml:space="preserve">(Output) </w:t>
      </w:r>
      <w:r w:rsidRPr="001E7E72">
        <w:rPr>
          <w:rFonts w:ascii="TH SarabunPSK" w:hAnsi="TH SarabunPSK" w:cs="TH SarabunPSK"/>
          <w:sz w:val="32"/>
          <w:szCs w:val="32"/>
          <w:cs/>
        </w:rPr>
        <w:t>เมื่อสิ้นสุดปีงบประมาณ</w:t>
      </w:r>
      <w:r w:rsidRPr="001E7E72">
        <w:rPr>
          <w:rFonts w:ascii="TH SarabunPSK" w:hAnsi="TH SarabunPSK" w:cs="TH SarabunPSK"/>
          <w:sz w:val="32"/>
          <w:szCs w:val="32"/>
        </w:rPr>
        <w:t xml:space="preserve"> </w:t>
      </w:r>
      <w:r w:rsidRPr="001E7E72">
        <w:rPr>
          <w:rFonts w:ascii="TH SarabunPSK" w:hAnsi="TH SarabunPSK" w:cs="TH SarabunPSK" w:hint="cs"/>
          <w:sz w:val="32"/>
          <w:szCs w:val="32"/>
          <w:cs/>
        </w:rPr>
        <w:t>พ.ศ.</w:t>
      </w:r>
      <w:r w:rsidRPr="001E7E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E7E72">
        <w:rPr>
          <w:rFonts w:ascii="TH SarabunPSK" w:hAnsi="TH SarabunPSK" w:cs="TH SarabunPSK"/>
          <w:sz w:val="32"/>
          <w:szCs w:val="32"/>
        </w:rPr>
        <w:t xml:space="preserve">2562 - 2564 </w:t>
      </w:r>
      <w:r w:rsidRPr="001E7E72">
        <w:rPr>
          <w:rFonts w:ascii="TH SarabunPSK" w:hAnsi="TH SarabunPSK" w:cs="TH SarabunPSK"/>
          <w:sz w:val="32"/>
          <w:szCs w:val="32"/>
          <w:cs/>
        </w:rPr>
        <w:t>ต้องเป็นรูปธรรม</w:t>
      </w:r>
      <w:r w:rsidRPr="001E7E72">
        <w:rPr>
          <w:rFonts w:ascii="TH SarabunPSK" w:hAnsi="TH SarabunPSK" w:cs="TH SarabunPSK" w:hint="cs"/>
          <w:sz w:val="32"/>
          <w:szCs w:val="32"/>
          <w:cs/>
        </w:rPr>
        <w:t xml:space="preserve"> และสามารถ</w:t>
      </w:r>
      <w:r w:rsidRPr="001E7E72">
        <w:rPr>
          <w:rFonts w:ascii="TH SarabunPSK" w:hAnsi="TH SarabunPSK" w:cs="TH SarabunPSK"/>
          <w:sz w:val="32"/>
          <w:szCs w:val="32"/>
          <w:cs/>
        </w:rPr>
        <w:t xml:space="preserve">วัดผลได้ </w:t>
      </w:r>
      <w:r w:rsidRPr="001E7E72">
        <w:rPr>
          <w:rFonts w:ascii="TH SarabunPSK" w:hAnsi="TH SarabunPSK" w:cs="TH SarabunPSK" w:hint="cs"/>
          <w:sz w:val="32"/>
          <w:szCs w:val="32"/>
          <w:cs/>
        </w:rPr>
        <w:t>โดยผลผลิต (</w:t>
      </w:r>
      <w:r w:rsidRPr="001E7E72">
        <w:rPr>
          <w:rFonts w:ascii="TH SarabunPSK" w:hAnsi="TH SarabunPSK" w:cs="TH SarabunPSK"/>
          <w:sz w:val="32"/>
          <w:szCs w:val="32"/>
        </w:rPr>
        <w:t>Output</w:t>
      </w:r>
      <w:r w:rsidRPr="001E7E72">
        <w:rPr>
          <w:rFonts w:ascii="TH SarabunPSK" w:hAnsi="TH SarabunPSK" w:cs="TH SarabunPSK" w:hint="cs"/>
          <w:sz w:val="32"/>
          <w:szCs w:val="32"/>
          <w:cs/>
        </w:rPr>
        <w:t>)</w:t>
      </w:r>
      <w:r w:rsidRPr="001E7E72">
        <w:rPr>
          <w:rFonts w:ascii="TH SarabunPSK" w:hAnsi="TH SarabunPSK" w:cs="TH SarabunPSK"/>
          <w:sz w:val="32"/>
          <w:szCs w:val="32"/>
        </w:rPr>
        <w:t xml:space="preserve"> </w:t>
      </w:r>
      <w:r w:rsidRPr="001E7E72">
        <w:rPr>
          <w:rFonts w:ascii="TH SarabunPSK" w:hAnsi="TH SarabunPSK" w:cs="TH SarabunPSK" w:hint="cs"/>
          <w:sz w:val="32"/>
          <w:szCs w:val="32"/>
          <w:cs/>
        </w:rPr>
        <w:t>ที่จะได้รับเมื่อสิ้นปีงบประมาณในแต่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ละปี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จะนำมาใช้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ติดตามประเมินผลในงบประมาณปี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พ.ศ.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>2562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- </w:t>
      </w:r>
      <w:r>
        <w:rPr>
          <w:rFonts w:ascii="TH SarabunPSK" w:hAnsi="TH SarabunPSK" w:cs="TH SarabunPSK"/>
          <w:spacing w:val="-4"/>
          <w:sz w:val="32"/>
          <w:szCs w:val="32"/>
        </w:rPr>
        <w:t>2564</w:t>
      </w:r>
      <w:r w:rsidRPr="00DB4C3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B4C3A">
        <w:rPr>
          <w:rFonts w:ascii="TH SarabunPSK" w:hAnsi="TH SarabunPSK" w:cs="TH SarabunPSK"/>
          <w:spacing w:val="-4"/>
          <w:sz w:val="32"/>
          <w:szCs w:val="32"/>
          <w:cs/>
        </w:rPr>
        <w:t>ต่อไป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:rsidR="00E26B25" w:rsidRDefault="00E26B25" w:rsidP="00E26B25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26B25" w:rsidRPr="00070DF4" w:rsidRDefault="00E26B25" w:rsidP="00E26B25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sectPr w:rsidR="00E26B25" w:rsidRPr="00070DF4" w:rsidSect="00070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134" w:rsidRDefault="00D12134">
      <w:r>
        <w:separator/>
      </w:r>
    </w:p>
  </w:endnote>
  <w:endnote w:type="continuationSeparator" w:id="0">
    <w:p w:rsidR="00D12134" w:rsidRDefault="00D1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F8" w:rsidRDefault="00811BF8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 wp14:anchorId="5BE8143B" wp14:editId="715CF0ED">
          <wp:extent cx="453506" cy="381125"/>
          <wp:effectExtent l="0" t="0" r="3810" b="0"/>
          <wp:docPr id="11" name="Picture 11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60800" behindDoc="1" locked="0" layoutInCell="1" allowOverlap="1" wp14:anchorId="7D1641E7" wp14:editId="59EB3C05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12" name="Picture 1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11BF8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2608690</wp:posOffset>
          </wp:positionH>
          <wp:positionV relativeFrom="page">
            <wp:posOffset>10081867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13" name="Picture 1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134" w:rsidRDefault="00D12134">
      <w:r>
        <w:separator/>
      </w:r>
    </w:p>
  </w:footnote>
  <w:footnote w:type="continuationSeparator" w:id="0">
    <w:p w:rsidR="00D12134" w:rsidRDefault="00D12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F8" w:rsidRDefault="00811BF8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F8" w:rsidRPr="005F5007" w:rsidRDefault="00811BF8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070DF4">
      <w:rPr>
        <w:rStyle w:val="PageNumber"/>
        <w:rFonts w:ascii="TH SarabunPSK" w:hAnsi="TH SarabunPSK" w:cs="TH SarabunPSK"/>
        <w:noProof/>
        <w:sz w:val="32"/>
        <w:cs/>
      </w:rPr>
      <w:t>4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9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1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3"/>
  </w:num>
  <w:num w:numId="2">
    <w:abstractNumId w:val="11"/>
  </w:num>
  <w:num w:numId="3">
    <w:abstractNumId w:val="34"/>
  </w:num>
  <w:num w:numId="4">
    <w:abstractNumId w:val="14"/>
  </w:num>
  <w:num w:numId="5">
    <w:abstractNumId w:val="40"/>
  </w:num>
  <w:num w:numId="6">
    <w:abstractNumId w:val="38"/>
  </w:num>
  <w:num w:numId="7">
    <w:abstractNumId w:val="35"/>
  </w:num>
  <w:num w:numId="8">
    <w:abstractNumId w:val="0"/>
  </w:num>
  <w:num w:numId="9">
    <w:abstractNumId w:val="9"/>
  </w:num>
  <w:num w:numId="10">
    <w:abstractNumId w:val="25"/>
  </w:num>
  <w:num w:numId="11">
    <w:abstractNumId w:val="6"/>
  </w:num>
  <w:num w:numId="12">
    <w:abstractNumId w:val="16"/>
  </w:num>
  <w:num w:numId="13">
    <w:abstractNumId w:val="10"/>
  </w:num>
  <w:num w:numId="14">
    <w:abstractNumId w:val="22"/>
  </w:num>
  <w:num w:numId="15">
    <w:abstractNumId w:val="15"/>
  </w:num>
  <w:num w:numId="16">
    <w:abstractNumId w:val="21"/>
  </w:num>
  <w:num w:numId="17">
    <w:abstractNumId w:val="8"/>
  </w:num>
  <w:num w:numId="18">
    <w:abstractNumId w:val="31"/>
  </w:num>
  <w:num w:numId="19">
    <w:abstractNumId w:val="4"/>
  </w:num>
  <w:num w:numId="20">
    <w:abstractNumId w:val="39"/>
  </w:num>
  <w:num w:numId="21">
    <w:abstractNumId w:val="18"/>
  </w:num>
  <w:num w:numId="22">
    <w:abstractNumId w:val="24"/>
  </w:num>
  <w:num w:numId="23">
    <w:abstractNumId w:val="30"/>
  </w:num>
  <w:num w:numId="24">
    <w:abstractNumId w:val="27"/>
  </w:num>
  <w:num w:numId="25">
    <w:abstractNumId w:val="41"/>
  </w:num>
  <w:num w:numId="26">
    <w:abstractNumId w:val="20"/>
  </w:num>
  <w:num w:numId="27">
    <w:abstractNumId w:val="17"/>
  </w:num>
  <w:num w:numId="28">
    <w:abstractNumId w:val="3"/>
  </w:num>
  <w:num w:numId="29">
    <w:abstractNumId w:val="44"/>
  </w:num>
  <w:num w:numId="30">
    <w:abstractNumId w:val="42"/>
  </w:num>
  <w:num w:numId="31">
    <w:abstractNumId w:val="23"/>
  </w:num>
  <w:num w:numId="32">
    <w:abstractNumId w:val="19"/>
  </w:num>
  <w:num w:numId="33">
    <w:abstractNumId w:val="37"/>
  </w:num>
  <w:num w:numId="34">
    <w:abstractNumId w:val="29"/>
  </w:num>
  <w:num w:numId="35">
    <w:abstractNumId w:val="7"/>
  </w:num>
  <w:num w:numId="36">
    <w:abstractNumId w:val="2"/>
  </w:num>
  <w:num w:numId="37">
    <w:abstractNumId w:val="5"/>
  </w:num>
  <w:num w:numId="38">
    <w:abstractNumId w:val="32"/>
  </w:num>
  <w:num w:numId="39">
    <w:abstractNumId w:val="1"/>
  </w:num>
  <w:num w:numId="40">
    <w:abstractNumId w:val="43"/>
  </w:num>
  <w:num w:numId="41">
    <w:abstractNumId w:val="26"/>
  </w:num>
  <w:num w:numId="42">
    <w:abstractNumId w:val="13"/>
  </w:num>
  <w:num w:numId="43">
    <w:abstractNumId w:val="12"/>
  </w:num>
  <w:num w:numId="44">
    <w:abstractNumId w:val="36"/>
  </w:num>
  <w:num w:numId="4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C50"/>
    <w:rsid w:val="00050D42"/>
    <w:rsid w:val="00050DC9"/>
    <w:rsid w:val="000511ED"/>
    <w:rsid w:val="000517D9"/>
    <w:rsid w:val="00052CC1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BF1"/>
    <w:rsid w:val="000E3C2F"/>
    <w:rsid w:val="000E3D93"/>
    <w:rsid w:val="000E49A2"/>
    <w:rsid w:val="000E5AE7"/>
    <w:rsid w:val="000E5B1D"/>
    <w:rsid w:val="000E61C4"/>
    <w:rsid w:val="000E6ED7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37EB"/>
    <w:rsid w:val="002B3BA7"/>
    <w:rsid w:val="002B3D24"/>
    <w:rsid w:val="002B4634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B8B"/>
    <w:rsid w:val="00352BEE"/>
    <w:rsid w:val="00352FF9"/>
    <w:rsid w:val="003535D7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22DA"/>
    <w:rsid w:val="005C2C8B"/>
    <w:rsid w:val="005C2E24"/>
    <w:rsid w:val="005C3387"/>
    <w:rsid w:val="005C366A"/>
    <w:rsid w:val="005C414C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859"/>
    <w:rsid w:val="00605907"/>
    <w:rsid w:val="00605B2B"/>
    <w:rsid w:val="00605C12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9C0"/>
    <w:rsid w:val="00634D1F"/>
    <w:rsid w:val="00635100"/>
    <w:rsid w:val="0063647A"/>
    <w:rsid w:val="00636BB3"/>
    <w:rsid w:val="00637F1A"/>
    <w:rsid w:val="00640A85"/>
    <w:rsid w:val="006410A7"/>
    <w:rsid w:val="00641EA6"/>
    <w:rsid w:val="0064369C"/>
    <w:rsid w:val="0064375E"/>
    <w:rsid w:val="0064496A"/>
    <w:rsid w:val="00644DEE"/>
    <w:rsid w:val="00644F1E"/>
    <w:rsid w:val="00644FFD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5D8"/>
    <w:rsid w:val="0066273D"/>
    <w:rsid w:val="0066417B"/>
    <w:rsid w:val="00664773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43F7"/>
    <w:rsid w:val="007D4CA3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FD8"/>
    <w:rsid w:val="009066D8"/>
    <w:rsid w:val="00906A85"/>
    <w:rsid w:val="00907243"/>
    <w:rsid w:val="00907AE7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962"/>
    <w:rsid w:val="00A51B48"/>
    <w:rsid w:val="00A52ECA"/>
    <w:rsid w:val="00A53884"/>
    <w:rsid w:val="00A538B6"/>
    <w:rsid w:val="00A54988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718"/>
    <w:rsid w:val="00AF29D1"/>
    <w:rsid w:val="00AF32B4"/>
    <w:rsid w:val="00AF35F7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D91"/>
    <w:rsid w:val="00D04304"/>
    <w:rsid w:val="00D045B0"/>
    <w:rsid w:val="00D04A20"/>
    <w:rsid w:val="00D04DC9"/>
    <w:rsid w:val="00D04F73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5F31"/>
    <w:rsid w:val="00D20BF6"/>
    <w:rsid w:val="00D214A7"/>
    <w:rsid w:val="00D21972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731A"/>
    <w:rsid w:val="00D57BA4"/>
    <w:rsid w:val="00D600A1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47E2"/>
    <w:rsid w:val="00DC4A21"/>
    <w:rsid w:val="00DC4C86"/>
    <w:rsid w:val="00DC4C9A"/>
    <w:rsid w:val="00DC540B"/>
    <w:rsid w:val="00DC61E8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5D"/>
    <w:rsid w:val="00E03118"/>
    <w:rsid w:val="00E03BBD"/>
    <w:rsid w:val="00E0477F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41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1256"/>
    <w:rsid w:val="00FF1283"/>
    <w:rsid w:val="00FF173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DB3CC5-34DB-4676-BB46-D4D2AAA5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41D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14704-FF47-4718-A11F-43BD0191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apichitra apirachajit</cp:lastModifiedBy>
  <cp:revision>5</cp:revision>
  <cp:lastPrinted>2018-08-01T09:29:00Z</cp:lastPrinted>
  <dcterms:created xsi:type="dcterms:W3CDTF">2018-08-03T07:48:00Z</dcterms:created>
  <dcterms:modified xsi:type="dcterms:W3CDTF">2018-08-09T07:17:00Z</dcterms:modified>
</cp:coreProperties>
</file>